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1D" w:rsidRDefault="00E7321D" w:rsidP="00E7321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25</w:t>
      </w: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 xml:space="preserve">. tematický </w:t>
      </w:r>
      <w:proofErr w:type="gramStart"/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celek ,,Bob</w:t>
      </w:r>
      <w:proofErr w:type="gramEnd"/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 xml:space="preserve"> a Bobek poznávají krásy jara”</w:t>
      </w:r>
    </w:p>
    <w:p w:rsidR="00E7321D" w:rsidRDefault="00E7321D" w:rsidP="00E73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(16</w:t>
      </w: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. 4. 2021)</w:t>
      </w:r>
    </w:p>
    <w:p w:rsidR="00E7321D" w:rsidRDefault="00E7321D" w:rsidP="00B8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  <w:t xml:space="preserve">Pro děti: rozvoj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jemné motoriky</w:t>
      </w:r>
    </w:p>
    <w:p w:rsidR="00B84D65" w:rsidRDefault="00E7321D" w:rsidP="00B8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Pro rodiče: Úkolem dětí je </w:t>
      </w:r>
      <w:r w:rsidR="00B84D65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za použití vatové tyčinky ťupat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po če</w:t>
      </w:r>
      <w:r w:rsidR="00B84D65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rných tečkách, až vznikne krásně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barevný obrázek. </w:t>
      </w:r>
      <w:r w:rsidR="004E7A1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Na lístk</w:t>
      </w:r>
      <w:r w:rsidR="00B84D65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y květiny děti použijí temperu zelené barvy. Na květy použijí temperu dle svého výběru. </w:t>
      </w:r>
      <w:r w:rsidR="002C2FB1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Děti si mohou také pro květinku</w:t>
      </w:r>
      <w:r w:rsidR="00B84D65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vymyslet nějaký zajímavý název (jméno). A krásná jarní květina je na světě.       </w:t>
      </w:r>
    </w:p>
    <w:p w:rsidR="00E7321D" w:rsidRDefault="00B84D65" w:rsidP="00B8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                                                                         </w:t>
      </w:r>
      <w:r w:rsidR="00E7321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Přejeme hodně štěstí při plnění úkolu. </w:t>
      </w:r>
    </w:p>
    <w:p w:rsidR="006A74C9" w:rsidRDefault="00B84D65">
      <w:bookmarkStart w:id="0" w:name="_GoBack"/>
      <w:bookmarkEnd w:id="0"/>
      <w:r w:rsidRPr="00E7321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2451735</wp:posOffset>
            </wp:positionV>
            <wp:extent cx="7284085" cy="6753860"/>
            <wp:effectExtent l="0" t="0" r="0" b="8890"/>
            <wp:wrapSquare wrapText="bothSides"/>
            <wp:docPr id="1" name="Obrázek 1" descr="madjara has shared an animated gif from Photobucket. Click to play | Paper  embroidery, Embroidery patterns, Hand embroid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jara has shared an animated gif from Photobucket. Click to play | Paper  embroidery, Embroidery patterns, Hand embroider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" t="2387" r="1714" b="3008"/>
                    <a:stretch/>
                  </pic:blipFill>
                  <pic:spPr bwMode="auto">
                    <a:xfrm>
                      <a:off x="0" y="0"/>
                      <a:ext cx="7284085" cy="67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1D"/>
    <w:rsid w:val="002C2FB1"/>
    <w:rsid w:val="003A0A88"/>
    <w:rsid w:val="004E7A17"/>
    <w:rsid w:val="006808BF"/>
    <w:rsid w:val="006A74C9"/>
    <w:rsid w:val="00B84D65"/>
    <w:rsid w:val="00E7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ED7A8-C001-482D-AB4A-14C05474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21D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Kyvalová</dc:creator>
  <cp:keywords/>
  <dc:description/>
  <cp:lastModifiedBy>Klára Kyvalová</cp:lastModifiedBy>
  <cp:revision>5</cp:revision>
  <dcterms:created xsi:type="dcterms:W3CDTF">2021-04-15T15:42:00Z</dcterms:created>
  <dcterms:modified xsi:type="dcterms:W3CDTF">2021-04-15T16:04:00Z</dcterms:modified>
</cp:coreProperties>
</file>