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3A" w:rsidRPr="00E15C3E" w:rsidRDefault="00F42B3D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b/>
          <w:color w:val="FF0000"/>
          <w:sz w:val="32"/>
          <w:szCs w:val="32"/>
          <w:lang w:eastAsia="cs-CZ"/>
        </w:rPr>
      </w:pPr>
      <w:r>
        <w:rPr>
          <w:rFonts w:ascii="Monotype Corsiva" w:eastAsia="Times New Roman" w:hAnsi="Monotype Corsiva" w:cs="Courier New"/>
          <w:b/>
          <w:color w:val="FF0000"/>
          <w:sz w:val="32"/>
          <w:szCs w:val="32"/>
          <w:lang w:eastAsia="cs-CZ"/>
        </w:rPr>
        <w:t>To jsem já</w:t>
      </w:r>
    </w:p>
    <w:p w:rsidR="00D3103A" w:rsidRPr="005B1D04" w:rsidRDefault="00C52082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</w:pPr>
      <w:r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Charakteristika</w:t>
      </w:r>
    </w:p>
    <w:p w:rsidR="00D3103A" w:rsidRPr="00C52082" w:rsidRDefault="00F42B3D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</w:pP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Adaptace dětí na nové prostředí ve třídě Berušek, na novou paní učitelku a paní asistentku pedagoga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, vztah učitelka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– dítě, dítě – dítě. Osvojení si nových 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pravidel při stolování, změnu způsobu pitného režimu, dodržování zvýšené 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hygieny při mytí rukou za použití </w:t>
      </w:r>
      <w:proofErr w:type="spellStart"/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virucidního</w:t>
      </w:r>
      <w:proofErr w:type="spellEnd"/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mýdla, nácvik správného postupu mytí. 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Seznámení se s novými průvodci 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třídním vzdělávacím programem Bobem a </w:t>
      </w: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Bobkem. </w:t>
      </w:r>
    </w:p>
    <w:p w:rsidR="00D3103A" w:rsidRPr="00C52082" w:rsidRDefault="00D3103A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</w:pPr>
      <w:r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Časový rozsah</w:t>
      </w:r>
      <w:r w:rsidRPr="005B1D04">
        <w:rPr>
          <w:rFonts w:ascii="Monotype Corsiva" w:eastAsia="Times New Roman" w:hAnsi="Monotype Corsiva" w:cs="Courier New"/>
          <w:color w:val="002060"/>
          <w:sz w:val="32"/>
          <w:szCs w:val="32"/>
          <w:lang w:eastAsia="cs-CZ"/>
        </w:rPr>
        <w:t xml:space="preserve"> 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- 2 týdny</w:t>
      </w:r>
    </w:p>
    <w:p w:rsidR="00D3103A" w:rsidRPr="005B1D04" w:rsidRDefault="00F42B3D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</w:pPr>
      <w:r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Dílčí c</w:t>
      </w:r>
      <w:r w:rsidR="00E15C3E"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íle tématu</w:t>
      </w:r>
    </w:p>
    <w:p w:rsidR="00D3103A" w:rsidRPr="005B1D04" w:rsidRDefault="00F42B3D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002060"/>
          <w:sz w:val="32"/>
          <w:szCs w:val="32"/>
          <w:lang w:eastAsia="cs-CZ"/>
        </w:rPr>
      </w:pPr>
      <w:r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 rámci adaptace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se budeme snažit o rozvíjení komunikativních dovedností </w:t>
      </w:r>
      <w:r w:rsidR="003C705F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verbálních i neverbálních.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86A29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Chceme posilovat přirozené poznávací cíle (zvídavo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st, zájem, radost 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z objevování)</w:t>
      </w:r>
      <w:r w:rsidR="00586A29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budeme se snažit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o</w:t>
      </w:r>
      <w:r w:rsidR="00586A29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rozvoj schopností a dovedností důležitých pro 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86A29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navozování a rozvoj vztahů dítěte k druhým lidem a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</w:t>
      </w:r>
      <w:r w:rsidR="00586A29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pozitivních citů ve vztahu ke své osobě i k ostatním.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Budeme soustavně budovat kladný vztah ke knize a literatuře, k mluvenému a 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prioritně čtenému slovu.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Budeme posilovat schopnost soustředěně vyslechnout text a umět si některé části zapamatovat.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Budeme procvičovat paměť a logickou úvahu.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BE4DC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Budeme vštěpovat dětem do povědomí důležitost každodenního pohybu jako </w:t>
      </w:r>
      <w:r w:rsidR="00BE4DC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prostředku vedoucího ke </w:t>
      </w:r>
      <w:r w:rsidR="0054079B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zdraví </w:t>
      </w:r>
      <w:r w:rsidR="00BE4DC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a dobré náladě.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Chceme posilovat vnímavost k nebezpečí, kterým je třeba se vyvarovat. </w:t>
      </w:r>
      <w:r w:rsidR="0054079B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355C07"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Očekávané výstupy</w:t>
      </w:r>
    </w:p>
    <w:p w:rsidR="00CD02FD" w:rsidRDefault="00D3103A" w:rsidP="00C52082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</w:pP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Očekáváme, že se děti domluví slovy i gesty, že dovedou vést rozhovor mezi 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sebou </w:t>
      </w:r>
      <w:r w:rsidR="00BE4DC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navzájem 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i 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s 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dospělými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.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</w:t>
      </w:r>
      <w:r w:rsidR="005D1416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Chtěly bychom, aby navazovaly kontakty 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D1416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s dospělými, kterým jsou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</w:t>
      </w:r>
      <w:r w:rsidR="005D1416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svěřeny do péče. 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5D1416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Děti by měly umět požádat o pomoc, domluvit se s okolím na společném řešení.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Předpokládáme,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že si děti u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vědomí svou samostatnost, že za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jmou vlastí názory a postoje, budou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r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ozhodovat o svých činnostech. 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Měli by si umět nachystat své 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pracovní místo, pomůcky a následně je uklidit na původní místo.</w:t>
      </w:r>
    </w:p>
    <w:p w:rsidR="005B1D04" w:rsidRDefault="00D3103A" w:rsidP="005B1D04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</w:pP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lastRenderedPageBreak/>
        <w:t>Procvičováním si rozšíří paměť, vyjadřova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cí schopnosti a dovednost 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sebe</w:t>
      </w:r>
      <w:r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obsluhy</w:t>
      </w:r>
      <w:r w:rsidR="00BE4DC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, měli by si zapamatovat během tohoto bloku jednu píseň a jednu báseň.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Měli by si osvojit nastavená pravidla a také je dodržovat. Měli by pochopit, že s pravidly se každému žije lépe.</w:t>
      </w:r>
      <w:r w:rsidR="005D1416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D1013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Očekáváme, že by měli pochopit a dodržet zadaný úkol, samostatnou nebo</w:t>
      </w:r>
      <w:r w:rsidR="00D1013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skupinovou práci.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EA5C7C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Zvládnou udržet soustředěnou pozornost 5 – 10 minut.</w:t>
      </w:r>
      <w:r w:rsidR="00EA5C7C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Očekáváme, že se budou umět orientovat v</w:t>
      </w:r>
      <w:r w:rsidR="00355C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 </w:t>
      </w:r>
      <w:r w:rsidR="00EA5C7C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rovině</w:t>
      </w:r>
      <w:r w:rsidR="00355C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vkládáním tvarů do předlohy pootočením kolem osy (rozvíjení logické úvahy). </w:t>
      </w:r>
      <w:r w:rsidR="00355C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Dokážou pojmenovat počasí a charakteristiky ročních období.</w:t>
      </w:r>
      <w:r w:rsidR="00355C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Měli by dokázat 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odhadnout nebezpečné situace, u</w:t>
      </w:r>
      <w:r w:rsidR="00355C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mět na ně reagovat při hrách, na hřišti</w:t>
      </w:r>
      <w:r w:rsidR="00586A29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, na ulici. </w:t>
      </w:r>
    </w:p>
    <w:p w:rsidR="00D3103A" w:rsidRPr="005B1D04" w:rsidRDefault="00E15C3E" w:rsidP="005B1D04">
      <w:pPr>
        <w:pBdr>
          <w:top w:val="single" w:sz="6" w:space="7" w:color="CCCCCC"/>
          <w:left w:val="single" w:sz="6" w:space="5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</w:pPr>
      <w:r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Činnosti vedoucí k</w:t>
      </w:r>
      <w:r w:rsidR="005B1D04"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 </w:t>
      </w:r>
      <w:r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t>cíli</w:t>
      </w:r>
      <w:r w:rsidR="005B1D04" w:rsidRPr="005B1D04">
        <w:rPr>
          <w:rFonts w:ascii="Monotype Corsiva" w:eastAsia="Times New Roman" w:hAnsi="Monotype Corsiva" w:cs="Courier New"/>
          <w:b/>
          <w:color w:val="002060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vytváření komunikativního kruhu, respektování jeho pravidel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vhodnou motivací si osvojit režim třídy i školy, zapojovat se do všech činností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motivované hry – zapamatovat si svou </w:t>
      </w:r>
      <w:r w:rsidR="00920CBA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novou 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značku, místo ve třídě i v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 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šatně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r w:rsidR="003F1100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poznat nové hračky, naučit se je správně používat, umět je uložit zpět </w:t>
      </w:r>
      <w:r w:rsidR="003F1100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na původní místo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1C6ABA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r w:rsidR="003F1100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seznámení s</w:t>
      </w:r>
      <w:r w:rsidR="00920CBA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 novými kamarády Bobem a Bobkem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B843F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- sehrání jednoduché dramatické scénky s maňásky nebo rekvizitami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>- pohybové hry s pravidly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motivované hry dětí – poznávání všech hraček, jejich využití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- rozvíjení taktilního vnímání: rozlišování předmětů podle hmatu rukou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 při hře na kouzelníka </w:t>
      </w:r>
      <w:proofErr w:type="spellStart"/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Pokustóna</w:t>
      </w:r>
      <w:proofErr w:type="spellEnd"/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(vytahování předmětů z klobouku) a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 podle hmatu nohou (hmatový chodník)</w:t>
      </w:r>
      <w:r w:rsidR="005B1D04" w:rsidRP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dechové cvičení na nácvik hlubokého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nádechu a dlouhého výdechu: Sluníčko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dechové cvičení s dýcháním do bříška: Králík</w:t>
      </w:r>
      <w:r w:rsidR="005B1D04">
        <w:rPr>
          <w:rFonts w:ascii="Monotype Corsiva" w:eastAsia="Times New Roman" w:hAnsi="Monotype Corsiva" w:cs="Courier New"/>
          <w:b/>
          <w:color w:val="1F497D" w:themeColor="text2"/>
          <w:sz w:val="32"/>
          <w:szCs w:val="32"/>
          <w:lang w:eastAsia="cs-CZ"/>
        </w:rPr>
        <w:br/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proofErr w:type="spellStart"/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grafomotorické</w:t>
      </w:r>
      <w:proofErr w:type="spellEnd"/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cvičení: horní oblouk „Jak skáčou králíci“</w:t>
      </w:r>
      <w:r w:rsidR="005B1D04">
        <w:rPr>
          <w:rFonts w:ascii="Monotype Corsiva" w:eastAsia="Times New Roman" w:hAnsi="Monotype Corsiva" w:cs="Courier New"/>
          <w:b/>
          <w:color w:val="1F497D" w:themeColor="text2"/>
          <w:sz w:val="32"/>
          <w:szCs w:val="32"/>
          <w:lang w:eastAsia="cs-CZ"/>
        </w:rPr>
        <w:br/>
        <w:t>-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báseň „My jsme malí ušáci“</w:t>
      </w:r>
      <w:r w:rsidR="005B1D04">
        <w:rPr>
          <w:rFonts w:ascii="Monotype Corsiva" w:eastAsia="Times New Roman" w:hAnsi="Monotype Corsiva" w:cs="Courier New"/>
          <w:b/>
          <w:color w:val="1F497D" w:themeColor="text2"/>
          <w:sz w:val="32"/>
          <w:szCs w:val="32"/>
          <w:lang w:eastAsia="cs-CZ"/>
        </w:rPr>
        <w:br/>
      </w:r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</w:t>
      </w:r>
      <w:proofErr w:type="spellStart"/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p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íseń</w:t>
      </w:r>
      <w:proofErr w:type="spellEnd"/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„</w:t>
      </w:r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My jsme </w:t>
      </w:r>
      <w:proofErr w:type="spellStart"/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děti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“</w:t>
      </w:r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na</w:t>
      </w:r>
      <w:proofErr w:type="spellEnd"/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nápěv písně</w:t>
      </w:r>
      <w:bookmarkStart w:id="0" w:name="_GoBack"/>
      <w:bookmarkEnd w:id="0"/>
      <w:r w:rsidR="00164007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 Pec nám spadla</w:t>
      </w:r>
      <w:r w:rsidR="005B1D04">
        <w:rPr>
          <w:rFonts w:ascii="Monotype Corsiva" w:eastAsia="Times New Roman" w:hAnsi="Monotype Corsiva" w:cs="Courier New"/>
          <w:b/>
          <w:color w:val="1F497D" w:themeColor="text2"/>
          <w:sz w:val="32"/>
          <w:szCs w:val="32"/>
          <w:lang w:eastAsia="cs-CZ"/>
        </w:rPr>
        <w:br/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- četba z knihy „Bob a Bobek“, rozhovor o vyslechnutém textu, záměrné 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zapamatování detailů, schopnost odpovědět na otázky</w:t>
      </w:r>
      <w:r w:rsidR="005B1D04">
        <w:rPr>
          <w:rFonts w:ascii="Monotype Corsiva" w:eastAsia="Times New Roman" w:hAnsi="Monotype Corsiva" w:cs="Courier New"/>
          <w:b/>
          <w:color w:val="1F497D" w:themeColor="text2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- v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ycházky do okolí mateřské školy, po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byt na zahradě – připomenutí pravidel</w:t>
      </w:r>
      <w:r w:rsidR="005B1D04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- v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yužití zahrady – poh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ybové hry, cvičení obratnosti (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 xml:space="preserve">průlezky, pískoviště – </w:t>
      </w:r>
      <w:r w:rsidR="00B843F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br/>
        <w:t xml:space="preserve">  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konstruování z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 </w:t>
      </w:r>
      <w:r w:rsidR="00D3103A" w:rsidRPr="00C52082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písku</w:t>
      </w:r>
      <w:r w:rsidR="00CD02FD">
        <w:rPr>
          <w:rFonts w:ascii="Monotype Corsiva" w:eastAsia="Times New Roman" w:hAnsi="Monotype Corsiva" w:cs="Courier New"/>
          <w:color w:val="333333"/>
          <w:sz w:val="32"/>
          <w:szCs w:val="32"/>
          <w:lang w:eastAsia="cs-CZ"/>
        </w:rPr>
        <w:t>)</w:t>
      </w:r>
    </w:p>
    <w:p w:rsidR="006F22D4" w:rsidRPr="00C52082" w:rsidRDefault="006F22D4">
      <w:pPr>
        <w:rPr>
          <w:sz w:val="32"/>
          <w:szCs w:val="32"/>
        </w:rPr>
      </w:pPr>
    </w:p>
    <w:sectPr w:rsidR="006F22D4" w:rsidRPr="00C52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ED" w:rsidRDefault="003043ED" w:rsidP="00D3103A">
      <w:pPr>
        <w:spacing w:after="0" w:line="240" w:lineRule="auto"/>
      </w:pPr>
      <w:r>
        <w:separator/>
      </w:r>
    </w:p>
  </w:endnote>
  <w:endnote w:type="continuationSeparator" w:id="0">
    <w:p w:rsidR="003043ED" w:rsidRDefault="003043ED" w:rsidP="00D3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ED" w:rsidRDefault="003043ED" w:rsidP="00D3103A">
      <w:pPr>
        <w:spacing w:after="0" w:line="240" w:lineRule="auto"/>
      </w:pPr>
      <w:r>
        <w:separator/>
      </w:r>
    </w:p>
  </w:footnote>
  <w:footnote w:type="continuationSeparator" w:id="0">
    <w:p w:rsidR="003043ED" w:rsidRDefault="003043ED" w:rsidP="00D31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3A"/>
    <w:rsid w:val="00140F20"/>
    <w:rsid w:val="00164007"/>
    <w:rsid w:val="001C6ABA"/>
    <w:rsid w:val="00284F9A"/>
    <w:rsid w:val="002A6869"/>
    <w:rsid w:val="002F1D03"/>
    <w:rsid w:val="003043ED"/>
    <w:rsid w:val="00355C07"/>
    <w:rsid w:val="003B2AE0"/>
    <w:rsid w:val="003C705F"/>
    <w:rsid w:val="003F1100"/>
    <w:rsid w:val="0054079B"/>
    <w:rsid w:val="00586A29"/>
    <w:rsid w:val="005A7D1D"/>
    <w:rsid w:val="005B1D04"/>
    <w:rsid w:val="005D1416"/>
    <w:rsid w:val="006F22D4"/>
    <w:rsid w:val="00920CBA"/>
    <w:rsid w:val="0093509F"/>
    <w:rsid w:val="00944E04"/>
    <w:rsid w:val="00A6193A"/>
    <w:rsid w:val="00A96CD5"/>
    <w:rsid w:val="00B834BC"/>
    <w:rsid w:val="00B843F2"/>
    <w:rsid w:val="00BE4DCD"/>
    <w:rsid w:val="00C50FC3"/>
    <w:rsid w:val="00C52082"/>
    <w:rsid w:val="00CD02FD"/>
    <w:rsid w:val="00D1013D"/>
    <w:rsid w:val="00D3103A"/>
    <w:rsid w:val="00E00088"/>
    <w:rsid w:val="00E15C3E"/>
    <w:rsid w:val="00E52160"/>
    <w:rsid w:val="00E80CE6"/>
    <w:rsid w:val="00EA5C7C"/>
    <w:rsid w:val="00EC005D"/>
    <w:rsid w:val="00F4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3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3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10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310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3103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10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10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03A"/>
  </w:style>
  <w:style w:type="paragraph" w:styleId="Zpat">
    <w:name w:val="footer"/>
    <w:basedOn w:val="Normln"/>
    <w:link w:val="ZpatChar"/>
    <w:uiPriority w:val="99"/>
    <w:unhideWhenUsed/>
    <w:rsid w:val="00D3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3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310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310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3103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3103A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1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103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3103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3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3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103A"/>
  </w:style>
  <w:style w:type="paragraph" w:styleId="Zpat">
    <w:name w:val="footer"/>
    <w:basedOn w:val="Normln"/>
    <w:link w:val="ZpatChar"/>
    <w:uiPriority w:val="99"/>
    <w:unhideWhenUsed/>
    <w:rsid w:val="00D3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7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9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59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72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61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09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150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12" w:space="8" w:color="FAF6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966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12" w:space="8" w:color="FAF6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2249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12" w:space="8" w:color="FAF6EA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540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19</cp:revision>
  <cp:lastPrinted>2019-09-26T14:37:00Z</cp:lastPrinted>
  <dcterms:created xsi:type="dcterms:W3CDTF">2019-09-23T18:24:00Z</dcterms:created>
  <dcterms:modified xsi:type="dcterms:W3CDTF">2020-09-22T19:28:00Z</dcterms:modified>
</cp:coreProperties>
</file>